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BA" w:rsidRDefault="00992EBA" w:rsidP="00992EB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992EB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Bornholmsmodellen</w:t>
      </w:r>
      <w:proofErr w:type="spellEnd"/>
      <w:r w:rsidRPr="00992EB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omfattar följande språklekgrupper:</w:t>
      </w:r>
    </w:p>
    <w:p w:rsidR="00992EBA" w:rsidRPr="00992EBA" w:rsidRDefault="00992EBA" w:rsidP="00992EB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bookmarkStart w:id="0" w:name="_GoBack"/>
      <w:bookmarkEnd w:id="0"/>
    </w:p>
    <w:p w:rsidR="00992EBA" w:rsidRDefault="00992EBA" w:rsidP="00992E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</w:t>
      </w:r>
      <w:r w:rsidRPr="00992EB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v-SE"/>
        </w:rPr>
        <w:drawing>
          <wp:inline distT="0" distB="0" distL="0" distR="0" wp14:anchorId="6D086626" wp14:editId="7643C10E">
            <wp:extent cx="3810000" cy="5219700"/>
            <wp:effectExtent l="0" t="0" r="0" b="0"/>
            <wp:docPr id="1" name="Bild 2" descr="http://www.bornholmsmodellen.nu/images/stories/huset_med_balkonger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rnholmsmodellen.nu/images/stories/huset_med_balkonger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</w:t>
      </w:r>
    </w:p>
    <w:p w:rsidR="00992EBA" w:rsidRDefault="00992EBA" w:rsidP="00992E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92EBA" w:rsidRDefault="00992EBA" w:rsidP="00992E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</w:t>
      </w:r>
    </w:p>
    <w:p w:rsidR="00992EBA" w:rsidRPr="00992EBA" w:rsidRDefault="00992EBA" w:rsidP="00992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</w:t>
      </w:r>
      <w:r w:rsidRPr="00992EB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yssnande och koncentration</w:t>
      </w:r>
      <w:r w:rsidRPr="00992EB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inriktar uppmärksamheten mot ljud i allmänhet. Målet är att så småningom kunna uppmärksamma språkljud, fonemen.</w:t>
      </w:r>
    </w:p>
    <w:p w:rsidR="00992EBA" w:rsidRPr="00992EBA" w:rsidRDefault="00992EBA" w:rsidP="00992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92EB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Rim och ramsor</w:t>
      </w:r>
      <w:r w:rsidRPr="00992EB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utvecklar förmågan att uppmärksamma ljudstrukturen i språket och att skilja mellan innehåll och form.</w:t>
      </w:r>
    </w:p>
    <w:p w:rsidR="00992EBA" w:rsidRPr="00992EBA" w:rsidRDefault="00992EBA" w:rsidP="00992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92EB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Uppdelning i meningar och ord</w:t>
      </w:r>
      <w:r w:rsidRPr="00992EB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utvecklar förmågan att upptäcka att det som sägs kan delas in i mindre enheter. Barnen får jämföra korta och långa meningar och uppmärksamma ord av varierande längd (tåg - nyckelpiga) samt laborera och leka med sammansatta ord t.ex. att sol och ros kan bli ett helt nytt ord.</w:t>
      </w:r>
    </w:p>
    <w:p w:rsidR="00992EBA" w:rsidRPr="00992EBA" w:rsidRDefault="00992EBA" w:rsidP="00992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92EB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Uppdelning i stavelser</w:t>
      </w:r>
      <w:r w:rsidRPr="00992EB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utvecklar förmågan att kunna uppfatta stavelserna i ett ord (analys) och därefter föra samman dem till ett ord (syntes).</w:t>
      </w:r>
    </w:p>
    <w:p w:rsidR="00992EBA" w:rsidRPr="00992EBA" w:rsidRDefault="00992EBA" w:rsidP="00992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92EB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Uppdelning i fonem</w:t>
      </w:r>
      <w:r w:rsidRPr="00992EB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innebär dels förmågan att urskilja första och sista ljud i ord men även att identifiera och dela upp ett ord i fonem (analys) samt föra samman ljud till ett ord (syntes).</w:t>
      </w:r>
    </w:p>
    <w:p w:rsidR="00B961B1" w:rsidRDefault="00B961B1"/>
    <w:sectPr w:rsidR="00B961B1" w:rsidSect="00992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43E"/>
    <w:multiLevelType w:val="multilevel"/>
    <w:tmpl w:val="41D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BA"/>
    <w:rsid w:val="00992EBA"/>
    <w:rsid w:val="00B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9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9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18ED4E58</Template>
  <TotalTime>5</TotalTime>
  <Pages>1</Pages>
  <Words>163</Words>
  <Characters>866</Characters>
  <Application>Microsoft Office Word</Application>
  <DocSecurity>0</DocSecurity>
  <Lines>7</Lines>
  <Paragraphs>2</Paragraphs>
  <ScaleCrop>false</ScaleCrop>
  <Company>Väringaskolan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Eriksson</dc:creator>
  <cp:lastModifiedBy>Erica Eriksson</cp:lastModifiedBy>
  <cp:revision>1</cp:revision>
  <dcterms:created xsi:type="dcterms:W3CDTF">2014-09-26T09:36:00Z</dcterms:created>
  <dcterms:modified xsi:type="dcterms:W3CDTF">2014-09-26T09:41:00Z</dcterms:modified>
</cp:coreProperties>
</file>